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D8" w:rsidRPr="00C746F6" w:rsidRDefault="004F4DD8" w:rsidP="004F4DD8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C746F6">
        <w:rPr>
          <w:rFonts w:ascii="Times New Roman" w:hAnsi="Times New Roman" w:cs="Times New Roman"/>
          <w:b/>
          <w:bCs/>
          <w:sz w:val="40"/>
          <w:szCs w:val="40"/>
          <w:u w:val="single"/>
        </w:rPr>
        <w:t xml:space="preserve">Renovation Work of HLL Pharmacy &amp; </w:t>
      </w:r>
      <w:proofErr w:type="spellStart"/>
      <w:r w:rsidRPr="00C746F6">
        <w:rPr>
          <w:rFonts w:ascii="Times New Roman" w:hAnsi="Times New Roman" w:cs="Times New Roman"/>
          <w:b/>
          <w:bCs/>
          <w:sz w:val="40"/>
          <w:szCs w:val="40"/>
          <w:u w:val="single"/>
        </w:rPr>
        <w:t>Surgicals</w:t>
      </w:r>
      <w:proofErr w:type="spellEnd"/>
      <w:r w:rsidRPr="00C746F6">
        <w:rPr>
          <w:rFonts w:ascii="Times New Roman" w:hAnsi="Times New Roman" w:cs="Times New Roman"/>
          <w:b/>
          <w:bCs/>
          <w:sz w:val="40"/>
          <w:szCs w:val="40"/>
          <w:u w:val="single"/>
        </w:rPr>
        <w:t xml:space="preserve"> at</w:t>
      </w:r>
    </w:p>
    <w:p w:rsidR="008C6C0D" w:rsidRPr="00C746F6" w:rsidRDefault="004F4DD8" w:rsidP="004F4DD8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C746F6">
        <w:rPr>
          <w:rFonts w:ascii="Times New Roman" w:hAnsi="Times New Roman" w:cs="Times New Roman"/>
          <w:b/>
          <w:bCs/>
          <w:sz w:val="40"/>
          <w:szCs w:val="40"/>
          <w:u w:val="single"/>
        </w:rPr>
        <w:t>Old blood bank building, Medical college Hospital Trivandrum</w:t>
      </w:r>
    </w:p>
    <w:tbl>
      <w:tblPr>
        <w:tblpPr w:leftFromText="180" w:rightFromText="180" w:vertAnchor="text" w:tblpXSpec="center" w:tblpY="1"/>
        <w:tblOverlap w:val="never"/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8"/>
        <w:gridCol w:w="3018"/>
        <w:gridCol w:w="6585"/>
      </w:tblGrid>
      <w:tr w:rsidR="008C6C0D" w:rsidRPr="001F3325" w:rsidTr="00C746F6">
        <w:trPr>
          <w:trHeight w:val="672"/>
          <w:jc w:val="center"/>
        </w:trPr>
        <w:tc>
          <w:tcPr>
            <w:tcW w:w="658" w:type="dxa"/>
          </w:tcPr>
          <w:p w:rsidR="008C6C0D" w:rsidRPr="00C35BBA" w:rsidRDefault="008C6C0D" w:rsidP="008C6C0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8C6C0D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Estimated Cost of Works</w:t>
            </w:r>
          </w:p>
        </w:tc>
        <w:tc>
          <w:tcPr>
            <w:tcW w:w="6585" w:type="dxa"/>
          </w:tcPr>
          <w:p w:rsidR="008C6C0D" w:rsidRPr="00C35BBA" w:rsidRDefault="00190C9F" w:rsidP="00093DC8">
            <w:pPr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Rs. 500,000</w:t>
            </w:r>
            <w:r w:rsidR="00354066" w:rsidRPr="004D12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/-</w:t>
            </w:r>
          </w:p>
        </w:tc>
      </w:tr>
      <w:tr w:rsidR="00354066" w:rsidRPr="00FC5705" w:rsidTr="00C746F6">
        <w:trPr>
          <w:trHeight w:val="483"/>
          <w:jc w:val="center"/>
        </w:trPr>
        <w:tc>
          <w:tcPr>
            <w:tcW w:w="658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Cost of Tender Documents</w:t>
            </w:r>
          </w:p>
        </w:tc>
        <w:tc>
          <w:tcPr>
            <w:tcW w:w="6585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Free of Cost</w:t>
            </w:r>
          </w:p>
        </w:tc>
      </w:tr>
      <w:tr w:rsidR="00354066" w:rsidRPr="00FC5705" w:rsidTr="00C746F6">
        <w:trPr>
          <w:trHeight w:val="496"/>
          <w:jc w:val="center"/>
        </w:trPr>
        <w:tc>
          <w:tcPr>
            <w:tcW w:w="658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354066" w:rsidRPr="00C35BBA" w:rsidRDefault="00354066" w:rsidP="00273691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273691"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Issue of Bid documents</w:t>
            </w:r>
          </w:p>
        </w:tc>
        <w:tc>
          <w:tcPr>
            <w:tcW w:w="6585" w:type="dxa"/>
          </w:tcPr>
          <w:p w:rsidR="00354066" w:rsidRPr="00C35BBA" w:rsidRDefault="003979AC" w:rsidP="004D12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20-</w:t>
            </w:r>
            <w:r w:rsidR="00190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bookmarkStart w:id="0" w:name="_GoBack"/>
            <w:bookmarkEnd w:id="0"/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190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354066" w:rsidRPr="00FC5705" w:rsidTr="00C746F6">
        <w:trPr>
          <w:trHeight w:val="1110"/>
          <w:jc w:val="center"/>
        </w:trPr>
        <w:tc>
          <w:tcPr>
            <w:tcW w:w="658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Last date and time of submission of completed</w:t>
            </w:r>
            <w:r w:rsidR="00273691"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190C9F"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documents</w:t>
            </w:r>
          </w:p>
        </w:tc>
        <w:tc>
          <w:tcPr>
            <w:tcW w:w="6585" w:type="dxa"/>
          </w:tcPr>
          <w:p w:rsidR="003979AC" w:rsidRPr="00C35BBA" w:rsidRDefault="00190C9F" w:rsidP="003979A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397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397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by 14.00 hrs</w:t>
            </w:r>
            <w:r w:rsidR="00397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4066" w:rsidRPr="00C35BBA" w:rsidRDefault="00354066" w:rsidP="0027369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54066" w:rsidRPr="00FC5705" w:rsidTr="00C746F6">
        <w:trPr>
          <w:trHeight w:val="797"/>
          <w:jc w:val="center"/>
        </w:trPr>
        <w:tc>
          <w:tcPr>
            <w:tcW w:w="658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Date and time of opening of Bids</w:t>
            </w:r>
          </w:p>
        </w:tc>
        <w:tc>
          <w:tcPr>
            <w:tcW w:w="6585" w:type="dxa"/>
          </w:tcPr>
          <w:p w:rsidR="00354066" w:rsidRPr="00C35BBA" w:rsidRDefault="003979AC" w:rsidP="003979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26-</w:t>
            </w:r>
            <w:r w:rsidR="00190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by 1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hrs</w:t>
            </w:r>
          </w:p>
        </w:tc>
      </w:tr>
      <w:tr w:rsidR="003979AC" w:rsidRPr="00FC5705" w:rsidTr="00C746F6">
        <w:trPr>
          <w:trHeight w:val="2128"/>
          <w:jc w:val="center"/>
        </w:trPr>
        <w:tc>
          <w:tcPr>
            <w:tcW w:w="658" w:type="dxa"/>
          </w:tcPr>
          <w:p w:rsidR="003979AC" w:rsidRPr="00C35BBA" w:rsidRDefault="003979AC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3979AC" w:rsidRPr="00C35BBA" w:rsidRDefault="003979AC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Address to be send the tender Document</w:t>
            </w:r>
          </w:p>
        </w:tc>
        <w:tc>
          <w:tcPr>
            <w:tcW w:w="6585" w:type="dxa"/>
          </w:tcPr>
          <w:p w:rsidR="004F4DD8" w:rsidRDefault="003979AC" w:rsidP="004F4D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Regional Manager(RBD-SOUTH)</w:t>
            </w:r>
          </w:p>
          <w:p w:rsidR="004F4DD8" w:rsidRDefault="004F4DD8" w:rsidP="004F4D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HLL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Lifecare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Ltd</w:t>
            </w:r>
          </w:p>
          <w:p w:rsidR="004F4DD8" w:rsidRDefault="003979AC" w:rsidP="004F4D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Corporate &amp; Regd. Office, </w:t>
            </w:r>
          </w:p>
          <w:p w:rsidR="004F4DD8" w:rsidRDefault="003979AC" w:rsidP="004F4D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HLL </w:t>
            </w:r>
            <w:proofErr w:type="spellStart"/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Bhavan</w:t>
            </w:r>
            <w:proofErr w:type="spellEnd"/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4F4DD8" w:rsidRDefault="004F4DD8" w:rsidP="004F4D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Poojappura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P.O.</w:t>
            </w:r>
          </w:p>
          <w:p w:rsidR="003979AC" w:rsidRPr="00C35BBA" w:rsidRDefault="003979AC" w:rsidP="004F4D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Thiruvananthapuram</w:t>
            </w:r>
            <w:proofErr w:type="spellEnd"/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695 012, Kerala, India</w:t>
            </w:r>
          </w:p>
          <w:p w:rsidR="003979AC" w:rsidRDefault="003979AC" w:rsidP="004F4DD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in a sealed envelope</w:t>
            </w:r>
          </w:p>
        </w:tc>
      </w:tr>
      <w:tr w:rsidR="00354066" w:rsidRPr="00FC5705" w:rsidTr="00C746F6">
        <w:trPr>
          <w:trHeight w:val="567"/>
          <w:jc w:val="center"/>
        </w:trPr>
        <w:tc>
          <w:tcPr>
            <w:tcW w:w="658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Period of signing of Contract Agreement</w:t>
            </w:r>
          </w:p>
        </w:tc>
        <w:tc>
          <w:tcPr>
            <w:tcW w:w="6585" w:type="dxa"/>
          </w:tcPr>
          <w:p w:rsidR="00354066" w:rsidRPr="00C35BBA" w:rsidRDefault="00F2699C" w:rsidP="0035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Five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days from issue of Work Order</w:t>
            </w:r>
          </w:p>
        </w:tc>
      </w:tr>
      <w:tr w:rsidR="00354066" w:rsidTr="00C746F6">
        <w:trPr>
          <w:trHeight w:val="496"/>
          <w:jc w:val="center"/>
        </w:trPr>
        <w:tc>
          <w:tcPr>
            <w:tcW w:w="658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Period of Completion</w:t>
            </w:r>
          </w:p>
        </w:tc>
        <w:tc>
          <w:tcPr>
            <w:tcW w:w="6585" w:type="dxa"/>
          </w:tcPr>
          <w:p w:rsidR="00354066" w:rsidRPr="00C35BBA" w:rsidRDefault="004D1209" w:rsidP="00D369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Within </w:t>
            </w:r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354066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days after issue of Work Order</w:t>
            </w:r>
          </w:p>
        </w:tc>
      </w:tr>
      <w:tr w:rsidR="00354066" w:rsidTr="00C746F6">
        <w:trPr>
          <w:trHeight w:val="3016"/>
          <w:jc w:val="center"/>
        </w:trPr>
        <w:tc>
          <w:tcPr>
            <w:tcW w:w="658" w:type="dxa"/>
          </w:tcPr>
          <w:p w:rsidR="00354066" w:rsidRPr="00C35BBA" w:rsidRDefault="00354066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Earnest  Money Deposit (EMD)</w:t>
            </w:r>
          </w:p>
          <w:p w:rsidR="00354066" w:rsidRPr="00C35BBA" w:rsidRDefault="00354066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&amp; Required Documents</w:t>
            </w:r>
          </w:p>
        </w:tc>
        <w:tc>
          <w:tcPr>
            <w:tcW w:w="6585" w:type="dxa"/>
          </w:tcPr>
          <w:p w:rsidR="00354066" w:rsidRPr="00C35BBA" w:rsidRDefault="00354066" w:rsidP="0035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 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amount of Rs. </w:t>
            </w:r>
            <w:r w:rsidR="00397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 (</w:t>
            </w:r>
            <w:r w:rsidR="00397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</w:t>
            </w:r>
            <w:r w:rsidR="004D1209"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Thousand</w:t>
            </w:r>
            <w:r w:rsidR="00273691"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120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Only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273691"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1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by</w:t>
            </w: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DD drawn in favour of HLL </w:t>
            </w:r>
            <w:r w:rsidR="00273691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Lifecare Ltd., </w:t>
            </w: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payable at </w:t>
            </w:r>
            <w:proofErr w:type="spellStart"/>
            <w:r w:rsidR="00F2699C"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Trviandrum</w:t>
            </w:r>
            <w:proofErr w:type="spellEnd"/>
          </w:p>
          <w:p w:rsidR="00354066" w:rsidRPr="00C35BBA" w:rsidRDefault="00354066" w:rsidP="00354066">
            <w:pPr>
              <w:rPr>
                <w:rFonts w:ascii="Times New Roman" w:hAnsi="Times New Roman" w:cs="Times New Roman"/>
                <w:i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i/>
                <w:snapToGrid w:val="0"/>
                <w:color w:val="000000"/>
                <w:sz w:val="24"/>
                <w:szCs w:val="24"/>
              </w:rPr>
              <w:t>Tenders not accompanied by EMD will be summarily rejected.  In case of successful bidders, EMD will be adjusted towards security deposit / retention money / EMD of unsuccessful bidders will be released after award of work.</w:t>
            </w:r>
          </w:p>
          <w:p w:rsidR="00354066" w:rsidRPr="00C35BBA" w:rsidRDefault="00354066" w:rsidP="00F2699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b/>
                <w:bCs/>
                <w:iCs/>
                <w:snapToGrid w:val="0"/>
                <w:color w:val="000000"/>
                <w:sz w:val="24"/>
                <w:szCs w:val="24"/>
              </w:rPr>
              <w:t>Required Documents: PAN No.; Sales/VAT Tax Registration Certificate</w:t>
            </w:r>
          </w:p>
        </w:tc>
      </w:tr>
      <w:tr w:rsidR="00D244BF" w:rsidTr="00C746F6">
        <w:trPr>
          <w:trHeight w:val="1305"/>
          <w:jc w:val="center"/>
        </w:trPr>
        <w:tc>
          <w:tcPr>
            <w:tcW w:w="658" w:type="dxa"/>
          </w:tcPr>
          <w:p w:rsidR="00D244BF" w:rsidRPr="00C35BBA" w:rsidRDefault="00D244BF" w:rsidP="0035406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18" w:type="dxa"/>
          </w:tcPr>
          <w:p w:rsidR="00D244BF" w:rsidRPr="00C35BBA" w:rsidRDefault="00D244BF" w:rsidP="0035406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Experience</w:t>
            </w:r>
          </w:p>
        </w:tc>
        <w:tc>
          <w:tcPr>
            <w:tcW w:w="6585" w:type="dxa"/>
          </w:tcPr>
          <w:p w:rsidR="00D244BF" w:rsidRPr="00C35BBA" w:rsidRDefault="00D244BF" w:rsidP="003540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Should have executed works of similar natur</w:t>
            </w:r>
            <w:r w:rsidR="00397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of contract value more than 5</w:t>
            </w:r>
            <w:r w:rsidRPr="00C3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lakhs</w:t>
            </w:r>
          </w:p>
          <w:p w:rsidR="00842B67" w:rsidRPr="00C35BBA" w:rsidRDefault="00842B67" w:rsidP="003540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B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Submit relevant documents as a proof</w:t>
            </w:r>
          </w:p>
        </w:tc>
      </w:tr>
    </w:tbl>
    <w:p w:rsidR="008C6C0D" w:rsidRDefault="00DB2429" w:rsidP="00DB2429">
      <w:pPr>
        <w:tabs>
          <w:tab w:val="left" w:pos="3872"/>
        </w:tabs>
      </w:pPr>
      <w:r>
        <w:lastRenderedPageBreak/>
        <w:tab/>
      </w:r>
    </w:p>
    <w:sectPr w:rsidR="008C6C0D" w:rsidSect="00C746F6">
      <w:headerReference w:type="default" r:id="rId7"/>
      <w:pgSz w:w="11906" w:h="16838"/>
      <w:pgMar w:top="1440" w:right="720" w:bottom="144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803" w:rsidRDefault="00923803" w:rsidP="008C6C0D">
      <w:pPr>
        <w:spacing w:after="0" w:line="240" w:lineRule="auto"/>
      </w:pPr>
      <w:r>
        <w:separator/>
      </w:r>
    </w:p>
  </w:endnote>
  <w:endnote w:type="continuationSeparator" w:id="0">
    <w:p w:rsidR="00923803" w:rsidRDefault="00923803" w:rsidP="008C6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803" w:rsidRDefault="00923803" w:rsidP="008C6C0D">
      <w:pPr>
        <w:spacing w:after="0" w:line="240" w:lineRule="auto"/>
      </w:pPr>
      <w:r>
        <w:separator/>
      </w:r>
    </w:p>
  </w:footnote>
  <w:footnote w:type="continuationSeparator" w:id="0">
    <w:p w:rsidR="00923803" w:rsidRDefault="00923803" w:rsidP="008C6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6F6" w:rsidRDefault="00C746F6" w:rsidP="00C746F6">
    <w:pPr>
      <w:pStyle w:val="Header"/>
      <w:tabs>
        <w:tab w:val="clear" w:pos="9026"/>
        <w:tab w:val="right" w:pos="9900"/>
      </w:tabs>
      <w:ind w:left="-900" w:hanging="360"/>
    </w:pPr>
    <w:r>
      <w:t xml:space="preserve">                   HLL/RBD/PHARMACY &amp; SURGICALS/MCH-TVM/2016-17/90</w:t>
    </w:r>
    <w:r>
      <w:tab/>
      <w:t xml:space="preserve">                                                                              19-07-2016</w:t>
    </w:r>
  </w:p>
  <w:p w:rsidR="00C746F6" w:rsidRDefault="00C746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0509D"/>
    <w:multiLevelType w:val="hybridMultilevel"/>
    <w:tmpl w:val="4ADC2708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A50E5B"/>
    <w:multiLevelType w:val="multilevel"/>
    <w:tmpl w:val="430EC596"/>
    <w:lvl w:ilvl="0">
      <w:start w:val="1"/>
      <w:numFmt w:val="decimal"/>
      <w:lvlText w:val="%1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666"/>
    <w:rsid w:val="00033CD2"/>
    <w:rsid w:val="00052A51"/>
    <w:rsid w:val="00093DC8"/>
    <w:rsid w:val="001811F3"/>
    <w:rsid w:val="00190C9F"/>
    <w:rsid w:val="001F066E"/>
    <w:rsid w:val="00273691"/>
    <w:rsid w:val="00323875"/>
    <w:rsid w:val="003454B9"/>
    <w:rsid w:val="00354066"/>
    <w:rsid w:val="003979AC"/>
    <w:rsid w:val="003E7862"/>
    <w:rsid w:val="0040289E"/>
    <w:rsid w:val="004614D6"/>
    <w:rsid w:val="004654DB"/>
    <w:rsid w:val="004C55A1"/>
    <w:rsid w:val="004D1209"/>
    <w:rsid w:val="004F4DD8"/>
    <w:rsid w:val="00513DC0"/>
    <w:rsid w:val="005D3AA4"/>
    <w:rsid w:val="0063330D"/>
    <w:rsid w:val="006D5666"/>
    <w:rsid w:val="00721F10"/>
    <w:rsid w:val="007D655A"/>
    <w:rsid w:val="007E53AE"/>
    <w:rsid w:val="00842B67"/>
    <w:rsid w:val="008B1AAA"/>
    <w:rsid w:val="008C6C0D"/>
    <w:rsid w:val="008F439E"/>
    <w:rsid w:val="00923803"/>
    <w:rsid w:val="009D26AE"/>
    <w:rsid w:val="00A4303C"/>
    <w:rsid w:val="00A55FCE"/>
    <w:rsid w:val="00B46184"/>
    <w:rsid w:val="00C21833"/>
    <w:rsid w:val="00C35BBA"/>
    <w:rsid w:val="00C746F6"/>
    <w:rsid w:val="00D244BF"/>
    <w:rsid w:val="00D36917"/>
    <w:rsid w:val="00D42F43"/>
    <w:rsid w:val="00DB2429"/>
    <w:rsid w:val="00DD1933"/>
    <w:rsid w:val="00E76212"/>
    <w:rsid w:val="00F13A38"/>
    <w:rsid w:val="00F2699C"/>
    <w:rsid w:val="00F64B08"/>
    <w:rsid w:val="00FB70EE"/>
    <w:rsid w:val="00FC4F6C"/>
    <w:rsid w:val="00FD15CE"/>
    <w:rsid w:val="00FD5353"/>
    <w:rsid w:val="00FE0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9C"/>
  </w:style>
  <w:style w:type="paragraph" w:styleId="Heading2">
    <w:name w:val="heading 2"/>
    <w:basedOn w:val="Normal"/>
    <w:next w:val="Normal"/>
    <w:link w:val="Heading2Char"/>
    <w:qFormat/>
    <w:rsid w:val="008C6C0D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Cs w:val="28"/>
      <w:lang w:val="en-US"/>
    </w:rPr>
  </w:style>
  <w:style w:type="paragraph" w:styleId="Heading3">
    <w:name w:val="heading 3"/>
    <w:basedOn w:val="Heading2"/>
    <w:next w:val="Normal"/>
    <w:link w:val="Heading3Char"/>
    <w:qFormat/>
    <w:rsid w:val="008C6C0D"/>
    <w:pPr>
      <w:numPr>
        <w:ilvl w:val="2"/>
      </w:numPr>
      <w:outlineLvl w:val="2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C0D"/>
  </w:style>
  <w:style w:type="paragraph" w:styleId="Footer">
    <w:name w:val="footer"/>
    <w:basedOn w:val="Normal"/>
    <w:link w:val="FooterChar"/>
    <w:uiPriority w:val="99"/>
    <w:unhideWhenUsed/>
    <w:rsid w:val="008C6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C0D"/>
  </w:style>
  <w:style w:type="character" w:customStyle="1" w:styleId="Heading2Char">
    <w:name w:val="Heading 2 Char"/>
    <w:basedOn w:val="DefaultParagraphFont"/>
    <w:link w:val="Heading2"/>
    <w:rsid w:val="008C6C0D"/>
    <w:rPr>
      <w:rFonts w:ascii="Times New Roman" w:eastAsia="Times New Roman" w:hAnsi="Times New Roman" w:cs="Arial"/>
      <w:b/>
      <w:bCs/>
      <w:iCs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C6C0D"/>
    <w:rPr>
      <w:rFonts w:ascii="Times New Roman" w:eastAsia="Times New Roman" w:hAnsi="Times New Roman" w:cs="Arial"/>
      <w:bCs/>
      <w:iCs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9C"/>
  </w:style>
  <w:style w:type="paragraph" w:styleId="Heading2">
    <w:name w:val="heading 2"/>
    <w:basedOn w:val="Normal"/>
    <w:next w:val="Normal"/>
    <w:link w:val="Heading2Char"/>
    <w:qFormat/>
    <w:rsid w:val="008C6C0D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Cs w:val="28"/>
      <w:lang w:val="en-US"/>
    </w:rPr>
  </w:style>
  <w:style w:type="paragraph" w:styleId="Heading3">
    <w:name w:val="heading 3"/>
    <w:basedOn w:val="Heading2"/>
    <w:next w:val="Normal"/>
    <w:link w:val="Heading3Char"/>
    <w:qFormat/>
    <w:rsid w:val="008C6C0D"/>
    <w:pPr>
      <w:numPr>
        <w:ilvl w:val="2"/>
      </w:numPr>
      <w:outlineLvl w:val="2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C0D"/>
  </w:style>
  <w:style w:type="paragraph" w:styleId="Footer">
    <w:name w:val="footer"/>
    <w:basedOn w:val="Normal"/>
    <w:link w:val="FooterChar"/>
    <w:uiPriority w:val="99"/>
    <w:unhideWhenUsed/>
    <w:rsid w:val="008C6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C0D"/>
  </w:style>
  <w:style w:type="character" w:customStyle="1" w:styleId="Heading2Char">
    <w:name w:val="Heading 2 Char"/>
    <w:basedOn w:val="DefaultParagraphFont"/>
    <w:link w:val="Heading2"/>
    <w:rsid w:val="008C6C0D"/>
    <w:rPr>
      <w:rFonts w:ascii="Times New Roman" w:eastAsia="Times New Roman" w:hAnsi="Times New Roman" w:cs="Arial"/>
      <w:b/>
      <w:bCs/>
      <w:iCs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C6C0D"/>
    <w:rPr>
      <w:rFonts w:ascii="Times New Roman" w:eastAsia="Times New Roman" w:hAnsi="Times New Roman" w:cs="Arial"/>
      <w:bCs/>
      <w:iCs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8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RAJEEVAN</dc:creator>
  <cp:lastModifiedBy>rahul.r</cp:lastModifiedBy>
  <cp:revision>3</cp:revision>
  <dcterms:created xsi:type="dcterms:W3CDTF">2016-07-19T06:25:00Z</dcterms:created>
  <dcterms:modified xsi:type="dcterms:W3CDTF">2016-07-19T06:47:00Z</dcterms:modified>
</cp:coreProperties>
</file>